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E339A" w:rsidRPr="00F003E4" w14:paraId="38AA1EC3" w14:textId="77777777" w:rsidTr="00BC6600">
        <w:tc>
          <w:tcPr>
            <w:tcW w:w="9923" w:type="dxa"/>
            <w:shd w:val="clear" w:color="auto" w:fill="BFBFBF" w:themeFill="background1" w:themeFillShade="BF"/>
          </w:tcPr>
          <w:p w14:paraId="173A7513" w14:textId="666B6023" w:rsidR="00CE339A" w:rsidRPr="00F003E4" w:rsidRDefault="00684FB3" w:rsidP="00684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ESTABELECIMENTO</w:t>
            </w:r>
          </w:p>
        </w:tc>
      </w:tr>
      <w:tr w:rsidR="00CE339A" w:rsidRPr="00F003E4" w14:paraId="2F68A1AB" w14:textId="77777777" w:rsidTr="00E27409">
        <w:tc>
          <w:tcPr>
            <w:tcW w:w="9923" w:type="dxa"/>
          </w:tcPr>
          <w:p w14:paraId="716AF5E7" w14:textId="340D51FE" w:rsidR="00CE339A" w:rsidRPr="00F003E4" w:rsidRDefault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66935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E339A" w:rsidRPr="00F003E4" w14:paraId="44F14F5E" w14:textId="77777777" w:rsidTr="00E27409">
        <w:tc>
          <w:tcPr>
            <w:tcW w:w="9923" w:type="dxa"/>
          </w:tcPr>
          <w:p w14:paraId="5C0EF59C" w14:textId="1F53DD7A" w:rsidR="00CE339A" w:rsidRPr="00F003E4" w:rsidRDefault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54125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E339A" w:rsidRPr="00F003E4" w14:paraId="2CCC9AC2" w14:textId="77777777" w:rsidTr="00E27409">
        <w:tc>
          <w:tcPr>
            <w:tcW w:w="9923" w:type="dxa"/>
          </w:tcPr>
          <w:p w14:paraId="787E9FFD" w14:textId="18F3276B" w:rsidR="00CE339A" w:rsidRPr="00F003E4" w:rsidRDefault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348612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E339A" w:rsidRPr="00F003E4" w14:paraId="4E9C4A2C" w14:textId="77777777" w:rsidTr="00E27409">
        <w:tc>
          <w:tcPr>
            <w:tcW w:w="9923" w:type="dxa"/>
          </w:tcPr>
          <w:p w14:paraId="4059C30B" w14:textId="552AF7C1" w:rsidR="00CE339A" w:rsidRPr="00F003E4" w:rsidRDefault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20220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E339A" w:rsidRPr="00F003E4" w14:paraId="25DED161" w14:textId="77777777" w:rsidTr="00E27409">
        <w:tc>
          <w:tcPr>
            <w:tcW w:w="9923" w:type="dxa"/>
          </w:tcPr>
          <w:p w14:paraId="5CD65745" w14:textId="2B87131D" w:rsidR="00CE339A" w:rsidRPr="00F003E4" w:rsidRDefault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CNES: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15293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84FB3" w:rsidRPr="00F003E4" w14:paraId="4E4EEE72" w14:textId="77777777" w:rsidTr="00E27409">
        <w:tc>
          <w:tcPr>
            <w:tcW w:w="9923" w:type="dxa"/>
          </w:tcPr>
          <w:p w14:paraId="0C3AFED5" w14:textId="77777777" w:rsidR="00684FB3" w:rsidRPr="00F003E4" w:rsidRDefault="00684F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FB3" w:rsidRPr="00F003E4" w14:paraId="0B2BE5D6" w14:textId="77777777" w:rsidTr="00BC6600">
        <w:tc>
          <w:tcPr>
            <w:tcW w:w="9923" w:type="dxa"/>
            <w:shd w:val="clear" w:color="auto" w:fill="BFBFBF" w:themeFill="background1" w:themeFillShade="BF"/>
          </w:tcPr>
          <w:p w14:paraId="3A55DDD4" w14:textId="050D5185" w:rsidR="00684FB3" w:rsidRPr="00F003E4" w:rsidRDefault="00684FB3" w:rsidP="00684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E4">
              <w:rPr>
                <w:rFonts w:ascii="Arial" w:hAnsi="Arial" w:cs="Arial"/>
                <w:b/>
                <w:bCs/>
                <w:sz w:val="16"/>
                <w:szCs w:val="16"/>
              </w:rPr>
              <w:t>PACIENTE</w:t>
            </w:r>
          </w:p>
        </w:tc>
      </w:tr>
      <w:tr w:rsidR="00684FB3" w:rsidRPr="00F003E4" w14:paraId="0B3E5525" w14:textId="77777777" w:rsidTr="00E27409">
        <w:tc>
          <w:tcPr>
            <w:tcW w:w="9923" w:type="dxa"/>
          </w:tcPr>
          <w:p w14:paraId="74E1887F" w14:textId="56140404" w:rsidR="00684FB3" w:rsidRPr="00F003E4" w:rsidRDefault="00684FB3" w:rsidP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69927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84FB3" w:rsidRPr="00F003E4" w14:paraId="0314D9C5" w14:textId="77777777" w:rsidTr="00E27409">
        <w:tc>
          <w:tcPr>
            <w:tcW w:w="9923" w:type="dxa"/>
          </w:tcPr>
          <w:p w14:paraId="6EF9E00A" w14:textId="7B6E94BA" w:rsidR="00684FB3" w:rsidRPr="00F003E4" w:rsidRDefault="00684FB3" w:rsidP="00684FB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Responsável Legal (se aplicável):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30195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84FB3" w:rsidRPr="00F003E4" w14:paraId="3774D780" w14:textId="77777777" w:rsidTr="00E27409">
        <w:tc>
          <w:tcPr>
            <w:tcW w:w="9923" w:type="dxa"/>
          </w:tcPr>
          <w:p w14:paraId="08FEF11F" w14:textId="0E1FF716" w:rsidR="00684FB3" w:rsidRPr="00F003E4" w:rsidRDefault="002B5313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620012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84FB3" w:rsidRPr="00F003E4" w14:paraId="49255F72" w14:textId="77777777" w:rsidTr="00E27409">
        <w:tc>
          <w:tcPr>
            <w:tcW w:w="9923" w:type="dxa"/>
          </w:tcPr>
          <w:p w14:paraId="51126123" w14:textId="22125E40" w:rsidR="00684FB3" w:rsidRPr="00F003E4" w:rsidRDefault="002B5313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89063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84FB3" w:rsidRPr="00F003E4" w14:paraId="22ED21C3" w14:textId="77777777" w:rsidTr="00E27409">
        <w:tc>
          <w:tcPr>
            <w:tcW w:w="9923" w:type="dxa"/>
          </w:tcPr>
          <w:p w14:paraId="09BFECD3" w14:textId="76725A81" w:rsidR="00684FB3" w:rsidRPr="00F003E4" w:rsidRDefault="002B5313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Sexo: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Masculino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9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003E4">
              <w:rPr>
                <w:rFonts w:ascii="Arial" w:hAnsi="Arial" w:cs="Arial"/>
                <w:sz w:val="18"/>
                <w:szCs w:val="18"/>
              </w:rPr>
              <w:t xml:space="preserve">                                       Feminino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928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B5313" w:rsidRPr="00F003E4" w14:paraId="51D9B956" w14:textId="77777777" w:rsidTr="00E27409">
        <w:tc>
          <w:tcPr>
            <w:tcW w:w="9923" w:type="dxa"/>
          </w:tcPr>
          <w:p w14:paraId="52ACFFAF" w14:textId="1F0A21BF" w:rsidR="002B5313" w:rsidRPr="00F003E4" w:rsidRDefault="002B5313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Documento (RG/CPF):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737908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03E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2B5313" w:rsidRPr="00F003E4" w14:paraId="58D4479F" w14:textId="77777777" w:rsidTr="00E27409">
        <w:tc>
          <w:tcPr>
            <w:tcW w:w="9923" w:type="dxa"/>
          </w:tcPr>
          <w:p w14:paraId="0675308D" w14:textId="2F7228B2" w:rsidR="002B5313" w:rsidRPr="00F003E4" w:rsidRDefault="002B5313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Data de Nascimento: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910764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209877266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27409" w:rsidRPr="00F003E4">
                      <w:rPr>
                        <w:rStyle w:val="TextodoEspaoReservado"/>
                        <w:sz w:val="18"/>
                        <w:szCs w:val="18"/>
                      </w:rPr>
                      <w:t>Clique ou toque aqui para inserir uma data.</w:t>
                    </w:r>
                  </w:sdtContent>
                </w:sdt>
              </w:sdtContent>
            </w:sdt>
          </w:p>
        </w:tc>
      </w:tr>
      <w:tr w:rsidR="002B5313" w:rsidRPr="00F003E4" w14:paraId="138FD906" w14:textId="77777777" w:rsidTr="00E27409">
        <w:tc>
          <w:tcPr>
            <w:tcW w:w="9923" w:type="dxa"/>
          </w:tcPr>
          <w:p w14:paraId="41848284" w14:textId="4D66B3A4" w:rsidR="002B5313" w:rsidRPr="00F003E4" w:rsidRDefault="002B5313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F003E4">
              <w:rPr>
                <w:rFonts w:ascii="Arial" w:hAnsi="Arial" w:cs="Arial"/>
                <w:b/>
                <w:bCs/>
                <w:sz w:val="18"/>
                <w:szCs w:val="18"/>
              </w:rPr>
              <w:t>Data do início dos sintomas:</w:t>
            </w:r>
            <w:r w:rsidRPr="00F003E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814455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13780778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27409" w:rsidRPr="00F003E4">
                      <w:rPr>
                        <w:rStyle w:val="TextodoEspaoReservado"/>
                        <w:sz w:val="18"/>
                        <w:szCs w:val="18"/>
                      </w:rPr>
                      <w:t>Clique ou toque aqui para inserir uma data.</w:t>
                    </w:r>
                  </w:sdtContent>
                </w:sdt>
              </w:sdtContent>
            </w:sdt>
          </w:p>
        </w:tc>
      </w:tr>
      <w:tr w:rsidR="002B5313" w:rsidRPr="00F003E4" w14:paraId="49297F04" w14:textId="77777777" w:rsidTr="00E27409">
        <w:tc>
          <w:tcPr>
            <w:tcW w:w="9923" w:type="dxa"/>
          </w:tcPr>
          <w:p w14:paraId="280E56ED" w14:textId="77777777" w:rsidR="002B5313" w:rsidRPr="00F003E4" w:rsidRDefault="002B5313" w:rsidP="002B53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13" w:rsidRPr="00F003E4" w14:paraId="0A0F8500" w14:textId="77777777" w:rsidTr="00BC6600">
        <w:tc>
          <w:tcPr>
            <w:tcW w:w="9923" w:type="dxa"/>
            <w:shd w:val="clear" w:color="auto" w:fill="BFBFBF" w:themeFill="background1" w:themeFillShade="BF"/>
          </w:tcPr>
          <w:p w14:paraId="3DABFCD6" w14:textId="55C6D78D" w:rsidR="002B5313" w:rsidRPr="00751CF4" w:rsidRDefault="00E27409" w:rsidP="00E2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IDENTIFICAÇÃO DO TESTE RÁPIDO</w:t>
            </w:r>
          </w:p>
        </w:tc>
      </w:tr>
      <w:tr w:rsidR="002B5313" w:rsidRPr="00F003E4" w14:paraId="1AE94389" w14:textId="77777777" w:rsidTr="00E27409">
        <w:tc>
          <w:tcPr>
            <w:tcW w:w="9923" w:type="dxa"/>
          </w:tcPr>
          <w:p w14:paraId="150FD19D" w14:textId="75B2072B" w:rsidR="00E27409" w:rsidRPr="00751CF4" w:rsidRDefault="00E27409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Nome do teste: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810378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1CF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2B5313" w:rsidRPr="00F003E4" w14:paraId="0B301E30" w14:textId="77777777" w:rsidTr="00E27409">
        <w:tc>
          <w:tcPr>
            <w:tcW w:w="9923" w:type="dxa"/>
          </w:tcPr>
          <w:p w14:paraId="7667E7AF" w14:textId="60BF0CD2" w:rsidR="00E27409" w:rsidRPr="00751CF4" w:rsidRDefault="00E27409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Marca do teste: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6650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1CF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Lote: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823018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1CF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2B5313" w:rsidRPr="00F003E4" w14:paraId="088BB243" w14:textId="77777777" w:rsidTr="00E27409">
        <w:tc>
          <w:tcPr>
            <w:tcW w:w="9923" w:type="dxa"/>
          </w:tcPr>
          <w:p w14:paraId="05577E0F" w14:textId="6D6BC1A2" w:rsidR="002B5313" w:rsidRPr="00751CF4" w:rsidRDefault="00E27409" w:rsidP="002B5313">
            <w:pPr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Nº de registro na ANVISA: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73013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1CF4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2B5313" w:rsidRPr="00F003E4" w14:paraId="658D337D" w14:textId="77777777" w:rsidTr="00E27409">
        <w:tc>
          <w:tcPr>
            <w:tcW w:w="9923" w:type="dxa"/>
          </w:tcPr>
          <w:p w14:paraId="399105D8" w14:textId="77777777" w:rsidR="002B5313" w:rsidRPr="00751CF4" w:rsidRDefault="00FF1B98" w:rsidP="00A32986">
            <w:pPr>
              <w:tabs>
                <w:tab w:val="center" w:pos="4853"/>
              </w:tabs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sz w:val="18"/>
                <w:szCs w:val="18"/>
              </w:rPr>
              <w:t xml:space="preserve">Teste Rápido </w:t>
            </w:r>
            <w:r w:rsidR="00C53FF2" w:rsidRPr="00751CF4">
              <w:rPr>
                <w:rFonts w:ascii="Arial" w:hAnsi="Arial" w:cs="Arial"/>
                <w:sz w:val="18"/>
                <w:szCs w:val="18"/>
              </w:rPr>
              <w:t>Antígeno</w:t>
            </w:r>
            <w:r w:rsidR="00A32986" w:rsidRPr="00751CF4">
              <w:rPr>
                <w:rFonts w:ascii="Arial" w:hAnsi="Arial" w:cs="Arial"/>
                <w:sz w:val="18"/>
                <w:szCs w:val="18"/>
              </w:rPr>
              <w:t xml:space="preserve">: (NS1)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69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86"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2986" w:rsidRPr="00751CF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B421386" w14:textId="77777777" w:rsidR="00A32986" w:rsidRPr="00751CF4" w:rsidRDefault="00A32986" w:rsidP="00A32986">
            <w:pPr>
              <w:tabs>
                <w:tab w:val="center" w:pos="4853"/>
                <w:tab w:val="left" w:pos="6299"/>
              </w:tabs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sz w:val="18"/>
                <w:szCs w:val="18"/>
              </w:rPr>
              <w:t>Teste Rápido Anticorpo: (</w:t>
            </w:r>
            <w:proofErr w:type="spellStart"/>
            <w:r w:rsidRPr="00751CF4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751CF4">
              <w:rPr>
                <w:rFonts w:ascii="Arial" w:hAnsi="Arial" w:cs="Arial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ab/>
              <w:t xml:space="preserve">(IgG)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69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8913439" w14:textId="74CF4997" w:rsidR="00A32986" w:rsidRPr="00751CF4" w:rsidRDefault="00A32986" w:rsidP="00B85D7D">
            <w:pPr>
              <w:tabs>
                <w:tab w:val="left" w:pos="7422"/>
              </w:tabs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sz w:val="18"/>
                <w:szCs w:val="18"/>
              </w:rPr>
              <w:t xml:space="preserve">Teste Rápido Antígeno/Anticorpo: (NS1)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31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85D7D" w:rsidRPr="00751CF4">
              <w:rPr>
                <w:rFonts w:ascii="Arial" w:hAnsi="Arial" w:cs="Arial"/>
                <w:sz w:val="18"/>
                <w:szCs w:val="18"/>
              </w:rPr>
              <w:t xml:space="preserve">(IgG)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87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D7D"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85D7D" w:rsidRPr="00751CF4">
              <w:rPr>
                <w:rFonts w:ascii="Arial" w:hAnsi="Arial" w:cs="Arial"/>
                <w:sz w:val="18"/>
                <w:szCs w:val="18"/>
              </w:rPr>
              <w:t xml:space="preserve">        (</w:t>
            </w:r>
            <w:proofErr w:type="spellStart"/>
            <w:r w:rsidR="00B85D7D" w:rsidRPr="00751CF4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="00B85D7D" w:rsidRPr="00751CF4">
              <w:rPr>
                <w:rFonts w:ascii="Arial" w:hAnsi="Arial" w:cs="Arial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72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D7D"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726A" w:rsidRPr="00F003E4" w14:paraId="07E19A36" w14:textId="77777777" w:rsidTr="00E27409">
        <w:tc>
          <w:tcPr>
            <w:tcW w:w="9923" w:type="dxa"/>
          </w:tcPr>
          <w:p w14:paraId="1D34A66E" w14:textId="77777777" w:rsidR="00CA726A" w:rsidRPr="00F003E4" w:rsidRDefault="00CA726A" w:rsidP="00A32986">
            <w:pPr>
              <w:tabs>
                <w:tab w:val="center" w:pos="485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26A" w:rsidRPr="00751CF4" w14:paraId="1493CAB4" w14:textId="77777777" w:rsidTr="00992D21">
        <w:tc>
          <w:tcPr>
            <w:tcW w:w="9923" w:type="dxa"/>
            <w:shd w:val="clear" w:color="auto" w:fill="BFBFBF" w:themeFill="background1" w:themeFillShade="BF"/>
          </w:tcPr>
          <w:p w14:paraId="716D9902" w14:textId="77777777" w:rsidR="00CA726A" w:rsidRPr="00751CF4" w:rsidRDefault="00CA726A" w:rsidP="00992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RESULTADO DO TESTE</w:t>
            </w:r>
          </w:p>
        </w:tc>
      </w:tr>
      <w:tr w:rsidR="0055461E" w:rsidRPr="00751CF4" w14:paraId="60E6E796" w14:textId="77777777" w:rsidTr="00E27409">
        <w:tc>
          <w:tcPr>
            <w:tcW w:w="9923" w:type="dxa"/>
          </w:tcPr>
          <w:p w14:paraId="0AC48ED2" w14:textId="77777777" w:rsidR="0055461E" w:rsidRPr="00751CF4" w:rsidRDefault="0055461E" w:rsidP="0055461E">
            <w:pPr>
              <w:tabs>
                <w:tab w:val="left" w:pos="7965"/>
              </w:tabs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(NS1)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Positivo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96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Negativo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099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Inconclusivo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38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25E90D3" w14:textId="672AAC3C" w:rsidR="0055461E" w:rsidRPr="00751CF4" w:rsidRDefault="0055461E" w:rsidP="0055461E">
            <w:pPr>
              <w:tabs>
                <w:tab w:val="left" w:pos="7965"/>
              </w:tabs>
              <w:rPr>
                <w:rFonts w:ascii="Arial" w:hAnsi="Arial" w:cs="Arial"/>
                <w:sz w:val="18"/>
                <w:szCs w:val="18"/>
              </w:rPr>
            </w:pP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IgM</w:t>
            </w:r>
            <w:proofErr w:type="spellEnd"/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)   Positivo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3757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Negativo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665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Inconclusivo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58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br/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(IgG)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Positivo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42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Negativo</w:t>
            </w:r>
            <w:r w:rsidRPr="00751CF4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8315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51CF4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751CF4">
              <w:rPr>
                <w:rFonts w:ascii="Arial" w:hAnsi="Arial" w:cs="Arial"/>
                <w:b/>
                <w:bCs/>
                <w:sz w:val="18"/>
                <w:szCs w:val="18"/>
              </w:rPr>
              <w:t>Inconclusivo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115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C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461E" w:rsidRPr="00F003E4" w14:paraId="05557683" w14:textId="77777777" w:rsidTr="00E27409">
        <w:tc>
          <w:tcPr>
            <w:tcW w:w="9923" w:type="dxa"/>
          </w:tcPr>
          <w:p w14:paraId="74CA0602" w14:textId="77777777" w:rsidR="0055461E" w:rsidRPr="00F003E4" w:rsidRDefault="0055461E" w:rsidP="0055461E">
            <w:pPr>
              <w:tabs>
                <w:tab w:val="center" w:pos="485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61E" w:rsidRPr="006415BA" w14:paraId="6C27A300" w14:textId="77777777" w:rsidTr="00BC6600">
        <w:tc>
          <w:tcPr>
            <w:tcW w:w="9923" w:type="dxa"/>
            <w:shd w:val="clear" w:color="auto" w:fill="BFBFBF" w:themeFill="background1" w:themeFillShade="BF"/>
          </w:tcPr>
          <w:p w14:paraId="587DC627" w14:textId="55DC7D5D" w:rsidR="0055461E" w:rsidRPr="006415BA" w:rsidRDefault="0055461E" w:rsidP="005546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5BA">
              <w:rPr>
                <w:rFonts w:ascii="Arial" w:hAnsi="Arial" w:cs="Arial"/>
                <w:b/>
                <w:bCs/>
                <w:sz w:val="18"/>
                <w:szCs w:val="18"/>
              </w:rPr>
              <w:t>RESPONSÁVEL TÉCNICO - FARMACÊUTICO</w:t>
            </w:r>
          </w:p>
        </w:tc>
      </w:tr>
      <w:tr w:rsidR="0055461E" w:rsidRPr="006415BA" w14:paraId="61B91FE5" w14:textId="77777777" w:rsidTr="00BC6600">
        <w:trPr>
          <w:trHeight w:val="364"/>
        </w:trPr>
        <w:tc>
          <w:tcPr>
            <w:tcW w:w="9923" w:type="dxa"/>
          </w:tcPr>
          <w:p w14:paraId="14C1968B" w14:textId="2E3FD42D" w:rsidR="0055461E" w:rsidRPr="006415BA" w:rsidRDefault="0055461E" w:rsidP="0055461E">
            <w:pPr>
              <w:rPr>
                <w:rFonts w:ascii="Arial" w:hAnsi="Arial" w:cs="Arial"/>
                <w:sz w:val="18"/>
                <w:szCs w:val="18"/>
              </w:rPr>
            </w:pPr>
            <w:r w:rsidRPr="006415BA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 técnico: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6093639"/>
                <w:placeholder>
                  <w:docPart w:val="ED0F55C37D9B451CB28860B28A1D8E16"/>
                </w:placeholder>
                <w:showingPlcHdr/>
              </w:sdtPr>
              <w:sdtEndPr/>
              <w:sdtContent>
                <w:r w:rsidRPr="006415BA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55461E" w:rsidRPr="006415BA" w14:paraId="0F12964B" w14:textId="77777777" w:rsidTr="00BC6600">
        <w:trPr>
          <w:trHeight w:val="368"/>
        </w:trPr>
        <w:tc>
          <w:tcPr>
            <w:tcW w:w="9923" w:type="dxa"/>
          </w:tcPr>
          <w:p w14:paraId="12A2EAB3" w14:textId="4CD45749" w:rsidR="0055461E" w:rsidRPr="006415BA" w:rsidRDefault="0055461E" w:rsidP="0055461E">
            <w:pPr>
              <w:rPr>
                <w:rFonts w:ascii="Arial" w:hAnsi="Arial" w:cs="Arial"/>
                <w:sz w:val="18"/>
                <w:szCs w:val="18"/>
              </w:rPr>
            </w:pPr>
            <w:r w:rsidRPr="006415BA">
              <w:rPr>
                <w:rFonts w:ascii="Arial" w:hAnsi="Arial" w:cs="Arial"/>
                <w:b/>
                <w:bCs/>
                <w:sz w:val="18"/>
                <w:szCs w:val="18"/>
              </w:rPr>
              <w:t>Nº CRF: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0306221"/>
                <w:placeholder>
                  <w:docPart w:val="ED0F55C37D9B451CB28860B28A1D8E16"/>
                </w:placeholder>
                <w:showingPlcHdr/>
              </w:sdtPr>
              <w:sdtEndPr/>
              <w:sdtContent>
                <w:r w:rsidRPr="006415BA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55461E" w:rsidRPr="006415BA" w14:paraId="0D3043D5" w14:textId="77777777" w:rsidTr="00036174">
        <w:trPr>
          <w:trHeight w:val="1512"/>
        </w:trPr>
        <w:tc>
          <w:tcPr>
            <w:tcW w:w="9923" w:type="dxa"/>
          </w:tcPr>
          <w:p w14:paraId="4D20D63A" w14:textId="4671CAB8" w:rsidR="0055461E" w:rsidRDefault="0055461E" w:rsidP="00554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7ABD61" w14:textId="7DBFDF1E" w:rsidR="00036174" w:rsidRDefault="00036174" w:rsidP="00554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DF7A88" w14:textId="77777777" w:rsidR="00036174" w:rsidRPr="006415BA" w:rsidRDefault="00036174" w:rsidP="00554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16E6BD" w14:textId="775FAA73" w:rsidR="0055461E" w:rsidRPr="006415BA" w:rsidRDefault="00036174" w:rsidP="000361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___________________</w:t>
            </w:r>
            <w:r w:rsidR="0055461E" w:rsidRPr="006415BA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74416E45" w14:textId="2E1905E5" w:rsidR="0055461E" w:rsidRPr="006415BA" w:rsidRDefault="00036174" w:rsidP="000361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6415BA">
              <w:rPr>
                <w:rFonts w:ascii="Arial" w:hAnsi="Arial" w:cs="Arial"/>
                <w:sz w:val="18"/>
                <w:szCs w:val="18"/>
              </w:rPr>
              <w:t>Assinatur</w:t>
            </w:r>
            <w:r>
              <w:rPr>
                <w:rFonts w:ascii="Arial" w:hAnsi="Arial" w:cs="Arial"/>
                <w:sz w:val="18"/>
                <w:szCs w:val="18"/>
              </w:rPr>
              <w:t xml:space="preserve">a                                                                                       </w:t>
            </w:r>
            <w:r w:rsidR="0055461E" w:rsidRPr="006415BA">
              <w:rPr>
                <w:rFonts w:ascii="Arial" w:hAnsi="Arial" w:cs="Arial"/>
                <w:sz w:val="18"/>
                <w:szCs w:val="18"/>
              </w:rPr>
              <w:t>Data: ____/_____/_____</w:t>
            </w:r>
          </w:p>
        </w:tc>
      </w:tr>
      <w:tr w:rsidR="0055461E" w:rsidRPr="00F003E4" w14:paraId="32E3979B" w14:textId="77777777" w:rsidTr="00AA3176">
        <w:trPr>
          <w:trHeight w:val="2642"/>
        </w:trPr>
        <w:tc>
          <w:tcPr>
            <w:tcW w:w="9923" w:type="dxa"/>
          </w:tcPr>
          <w:p w14:paraId="46828C9E" w14:textId="77777777" w:rsidR="00036174" w:rsidRDefault="00036174" w:rsidP="00554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B95E91" w14:textId="19595A66" w:rsidR="0055461E" w:rsidRDefault="0055461E" w:rsidP="00554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3E4">
              <w:rPr>
                <w:rFonts w:ascii="Arial" w:hAnsi="Arial" w:cs="Arial"/>
                <w:b/>
                <w:bCs/>
                <w:sz w:val="16"/>
                <w:szCs w:val="16"/>
              </w:rPr>
              <w:t>OBSERVAÇÕES</w:t>
            </w:r>
          </w:p>
          <w:p w14:paraId="13EDBC18" w14:textId="77777777" w:rsidR="00036174" w:rsidRPr="00F003E4" w:rsidRDefault="00036174" w:rsidP="00554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D5223A" w14:textId="5DA27746" w:rsidR="00036174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b/>
                <w:bCs/>
                <w:sz w:val="16"/>
                <w:szCs w:val="16"/>
              </w:rPr>
              <w:t>ATENÇÃO:</w:t>
            </w:r>
            <w:r w:rsidRPr="00F003E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CC69FE8" w14:textId="77777777" w:rsidR="00036174" w:rsidRDefault="00036174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C190BE" w14:textId="438EC810" w:rsidR="0055461E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sz w:val="16"/>
                <w:szCs w:val="16"/>
              </w:rPr>
              <w:t xml:space="preserve">A realização de Teste Rápido para dengue não substitui a consulta médica. Um resultado negativo não exclui a possibilidade </w:t>
            </w:r>
            <w:proofErr w:type="gramStart"/>
            <w:r w:rsidRPr="00F003E4">
              <w:rPr>
                <w:rFonts w:ascii="Arial" w:hAnsi="Arial" w:cs="Arial"/>
                <w:sz w:val="16"/>
                <w:szCs w:val="16"/>
              </w:rPr>
              <w:t>do</w:t>
            </w:r>
            <w:proofErr w:type="gramEnd"/>
            <w:r w:rsidRPr="00F003E4">
              <w:rPr>
                <w:rFonts w:ascii="Arial" w:hAnsi="Arial" w:cs="Arial"/>
                <w:sz w:val="16"/>
                <w:szCs w:val="16"/>
              </w:rPr>
              <w:t xml:space="preserve"> indivíduo estar infectado pelo vírus da dengue. Procure a unidade de saúde mais próxima após realização do teste rápido, independentemente do seu resultado.</w:t>
            </w:r>
          </w:p>
          <w:p w14:paraId="579DE21B" w14:textId="77777777" w:rsidR="00036174" w:rsidRPr="00F003E4" w:rsidRDefault="00036174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DA9CF1" w14:textId="5EF80CE9" w:rsidR="0055461E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sz w:val="16"/>
                <w:szCs w:val="16"/>
              </w:rPr>
              <w:t xml:space="preserve">Em casa, lembre-se de: ficar em repouso, ingerir de líquidos (chás, sucos, água de coco, soro caseiro ou soro de reidratação oral – SRO), manter a ingestão de alimentos, mesmo sem apetite, não tomar medicação sem prescrição médica. Para as dores articulares, fazer compressas frias por 20 min, de 4/4h, nas regiões acometidas. </w:t>
            </w:r>
          </w:p>
          <w:p w14:paraId="6D141E15" w14:textId="77777777" w:rsidR="00036174" w:rsidRPr="00F003E4" w:rsidRDefault="00036174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C3B42C" w14:textId="77777777" w:rsidR="0055461E" w:rsidRPr="00F003E4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sz w:val="16"/>
                <w:szCs w:val="16"/>
              </w:rPr>
              <w:t xml:space="preserve">Os medicamentos à base de salicilatos (AAS) e </w:t>
            </w:r>
            <w:proofErr w:type="spellStart"/>
            <w:r w:rsidRPr="00F003E4">
              <w:rPr>
                <w:rFonts w:ascii="Arial" w:hAnsi="Arial" w:cs="Arial"/>
                <w:sz w:val="16"/>
                <w:szCs w:val="16"/>
              </w:rPr>
              <w:t>antiinflamatórios</w:t>
            </w:r>
            <w:proofErr w:type="spellEnd"/>
            <w:r w:rsidRPr="00F003E4">
              <w:rPr>
                <w:rFonts w:ascii="Arial" w:hAnsi="Arial" w:cs="Arial"/>
                <w:sz w:val="16"/>
                <w:szCs w:val="16"/>
              </w:rPr>
              <w:t xml:space="preserve"> não devem ser utilizados, pois podem causar ou agravar sangramentos.</w:t>
            </w:r>
          </w:p>
          <w:p w14:paraId="16E3E809" w14:textId="37D30ADC" w:rsidR="0055461E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sz w:val="16"/>
                <w:szCs w:val="16"/>
              </w:rPr>
              <w:t>Atenção para os Sinais de Alarme: Dor abdominal intensa e contínua; Vômitos persistentes; Queda abrupta na temperatura do corpo; Sangramentos; irritabilidade/ou sonolência; Choro persistente em crianças; Tontura ou desmaio; Pele fria e pálida; Dificuldade de respirar; Dificuldade para andar; Diminuição da quantidade de urina. Esses sintomas podem indicar evolução para uma forma grave da doença. Se você apresenta ou apresentar um deles, procure o serviço de saúde imediatamente!</w:t>
            </w:r>
          </w:p>
          <w:p w14:paraId="36545DE2" w14:textId="77777777" w:rsidR="00036174" w:rsidRPr="00F003E4" w:rsidRDefault="00036174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4951E6" w14:textId="2AF15B34" w:rsidR="0055461E" w:rsidRPr="00036174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174">
              <w:rPr>
                <w:rFonts w:ascii="Arial" w:hAnsi="Arial" w:cs="Arial"/>
                <w:b/>
                <w:bCs/>
                <w:sz w:val="16"/>
                <w:szCs w:val="16"/>
              </w:rPr>
              <w:t>Notas:</w:t>
            </w:r>
          </w:p>
          <w:p w14:paraId="08449E27" w14:textId="77777777" w:rsidR="00036174" w:rsidRPr="00F003E4" w:rsidRDefault="00036174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C49930" w14:textId="5D359BDB" w:rsidR="00036174" w:rsidRPr="00F003E4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sz w:val="16"/>
                <w:szCs w:val="16"/>
              </w:rPr>
              <w:t xml:space="preserve">1 - O Teste Rápido para dengue pode apresentar resultados falso negativos ou falso positivos. </w:t>
            </w:r>
          </w:p>
          <w:p w14:paraId="73FC58B2" w14:textId="0A0661FF" w:rsidR="0055461E" w:rsidRPr="00F003E4" w:rsidRDefault="0055461E" w:rsidP="00036174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3E4">
              <w:rPr>
                <w:rFonts w:ascii="Arial" w:hAnsi="Arial" w:cs="Arial"/>
                <w:sz w:val="16"/>
                <w:szCs w:val="16"/>
              </w:rPr>
              <w:t xml:space="preserve">2- O teste Rápido para dengue é um teste qualitativo, portanto não mensura a concentração de anticorpos IgG e </w:t>
            </w:r>
            <w:proofErr w:type="spellStart"/>
            <w:r w:rsidRPr="00F003E4"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 w:rsidRPr="00F003E4">
              <w:rPr>
                <w:rFonts w:ascii="Arial" w:hAnsi="Arial" w:cs="Arial"/>
                <w:sz w:val="16"/>
                <w:szCs w:val="16"/>
              </w:rPr>
              <w:t xml:space="preserve">. O teste recomendado para a identificação do vírus da Dengue (DENV) é o teste PCR em tempo real, que amplifica sequências de RNA do vírus. Os testes sorológicos com detecção de anticorpos </w:t>
            </w:r>
            <w:proofErr w:type="spellStart"/>
            <w:r w:rsidRPr="00F003E4"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 w:rsidRPr="00F003E4">
              <w:rPr>
                <w:rFonts w:ascii="Arial" w:hAnsi="Arial" w:cs="Arial"/>
                <w:sz w:val="16"/>
                <w:szCs w:val="16"/>
              </w:rPr>
              <w:t xml:space="preserve"> também são recomendados para a confirmação diagnóstica de pacientes.</w:t>
            </w:r>
          </w:p>
        </w:tc>
      </w:tr>
    </w:tbl>
    <w:p w14:paraId="6B1DC7B3" w14:textId="6EDE49C4" w:rsidR="00F003E4" w:rsidRPr="00F003E4" w:rsidRDefault="00F003E4" w:rsidP="00F003E4">
      <w:pPr>
        <w:tabs>
          <w:tab w:val="left" w:pos="5186"/>
        </w:tabs>
      </w:pPr>
    </w:p>
    <w:sectPr w:rsidR="00F003E4" w:rsidRPr="00F003E4" w:rsidSect="00036174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A470" w14:textId="77777777" w:rsidR="00F311F3" w:rsidRDefault="00F311F3" w:rsidP="00AA3176">
      <w:pPr>
        <w:spacing w:after="0" w:line="240" w:lineRule="auto"/>
      </w:pPr>
      <w:r>
        <w:separator/>
      </w:r>
    </w:p>
  </w:endnote>
  <w:endnote w:type="continuationSeparator" w:id="0">
    <w:p w14:paraId="4854E9F0" w14:textId="77777777" w:rsidR="00F311F3" w:rsidRDefault="00F311F3" w:rsidP="00AA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F2F7" w14:textId="77777777" w:rsidR="00F311F3" w:rsidRDefault="00F311F3" w:rsidP="00AA3176">
      <w:pPr>
        <w:spacing w:after="0" w:line="240" w:lineRule="auto"/>
      </w:pPr>
      <w:r>
        <w:separator/>
      </w:r>
    </w:p>
  </w:footnote>
  <w:footnote w:type="continuationSeparator" w:id="0">
    <w:p w14:paraId="6929DA6B" w14:textId="77777777" w:rsidR="00F311F3" w:rsidRDefault="00F311F3" w:rsidP="00AA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C55E" w14:textId="6429A29A" w:rsidR="00AA3176" w:rsidRPr="00C213C5" w:rsidRDefault="00C213C5">
    <w:pPr>
      <w:pStyle w:val="Cabealho"/>
      <w:rPr>
        <w:sz w:val="26"/>
        <w:szCs w:val="26"/>
      </w:rPr>
    </w:pPr>
    <w:r w:rsidRPr="0019086B">
      <w:rPr>
        <w:sz w:val="26"/>
        <w:szCs w:val="26"/>
      </w:rPr>
      <w:t>DECLARAÇÃO DE SERVIÇOS FARMACÊUTICOS PARA TESTE RÁPIDO DE DENGUE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A3C"/>
    <w:multiLevelType w:val="hybridMultilevel"/>
    <w:tmpl w:val="63DE99FA"/>
    <w:lvl w:ilvl="0" w:tplc="B1E8B3C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9A"/>
    <w:rsid w:val="00036174"/>
    <w:rsid w:val="000A1314"/>
    <w:rsid w:val="000B00A0"/>
    <w:rsid w:val="000C6FF7"/>
    <w:rsid w:val="001838A8"/>
    <w:rsid w:val="001C78DF"/>
    <w:rsid w:val="001F31CF"/>
    <w:rsid w:val="002B5313"/>
    <w:rsid w:val="002E7AB4"/>
    <w:rsid w:val="00317AFF"/>
    <w:rsid w:val="00322150"/>
    <w:rsid w:val="003812A9"/>
    <w:rsid w:val="00455FE1"/>
    <w:rsid w:val="0050020D"/>
    <w:rsid w:val="00504E2B"/>
    <w:rsid w:val="00514DB4"/>
    <w:rsid w:val="00523920"/>
    <w:rsid w:val="00524696"/>
    <w:rsid w:val="0055461E"/>
    <w:rsid w:val="005A3429"/>
    <w:rsid w:val="005D0ED8"/>
    <w:rsid w:val="005E56F5"/>
    <w:rsid w:val="006415BA"/>
    <w:rsid w:val="00684FB3"/>
    <w:rsid w:val="00702FB7"/>
    <w:rsid w:val="0073524E"/>
    <w:rsid w:val="00743230"/>
    <w:rsid w:val="00751CF4"/>
    <w:rsid w:val="007E4CFA"/>
    <w:rsid w:val="007F5604"/>
    <w:rsid w:val="008055D2"/>
    <w:rsid w:val="00892A00"/>
    <w:rsid w:val="00896B49"/>
    <w:rsid w:val="009527E1"/>
    <w:rsid w:val="0097450A"/>
    <w:rsid w:val="00995F18"/>
    <w:rsid w:val="009C3772"/>
    <w:rsid w:val="00A32986"/>
    <w:rsid w:val="00A35816"/>
    <w:rsid w:val="00A5010A"/>
    <w:rsid w:val="00A932BA"/>
    <w:rsid w:val="00AA1E8C"/>
    <w:rsid w:val="00AA3176"/>
    <w:rsid w:val="00AC7B0D"/>
    <w:rsid w:val="00B00082"/>
    <w:rsid w:val="00B53A97"/>
    <w:rsid w:val="00B85D7D"/>
    <w:rsid w:val="00BC6600"/>
    <w:rsid w:val="00C07708"/>
    <w:rsid w:val="00C213C5"/>
    <w:rsid w:val="00C53FF2"/>
    <w:rsid w:val="00CA726A"/>
    <w:rsid w:val="00CC7EA0"/>
    <w:rsid w:val="00CD3F95"/>
    <w:rsid w:val="00CE339A"/>
    <w:rsid w:val="00D60835"/>
    <w:rsid w:val="00E260DD"/>
    <w:rsid w:val="00E27409"/>
    <w:rsid w:val="00E67F91"/>
    <w:rsid w:val="00E90799"/>
    <w:rsid w:val="00EA7C06"/>
    <w:rsid w:val="00ED0202"/>
    <w:rsid w:val="00EF2495"/>
    <w:rsid w:val="00EF480E"/>
    <w:rsid w:val="00F003E4"/>
    <w:rsid w:val="00F311F3"/>
    <w:rsid w:val="00F857D5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329"/>
  <w15:chartTrackingRefBased/>
  <w15:docId w15:val="{FBC0C30F-5031-4912-9795-811ADD3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84FB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A3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176"/>
  </w:style>
  <w:style w:type="paragraph" w:styleId="Rodap">
    <w:name w:val="footer"/>
    <w:basedOn w:val="Normal"/>
    <w:link w:val="RodapChar"/>
    <w:uiPriority w:val="99"/>
    <w:unhideWhenUsed/>
    <w:rsid w:val="00AA3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176"/>
  </w:style>
  <w:style w:type="paragraph" w:styleId="PargrafodaLista">
    <w:name w:val="List Paragraph"/>
    <w:basedOn w:val="Normal"/>
    <w:uiPriority w:val="34"/>
    <w:qFormat/>
    <w:rsid w:val="000C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64D73-7032-4651-85D4-191D6ABB1F5E}"/>
      </w:docPartPr>
      <w:docPartBody>
        <w:p w:rsidR="00013EDF" w:rsidRDefault="004438FF">
          <w:r w:rsidRPr="00B219C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C04D7-8B3E-470B-A07F-B568A78E5C81}"/>
      </w:docPartPr>
      <w:docPartBody>
        <w:p w:rsidR="00013EDF" w:rsidRDefault="004438FF">
          <w:r w:rsidRPr="00B219C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D0F55C37D9B451CB28860B28A1D8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50A22-DC76-4F95-9E66-5D06E6E35B3B}"/>
      </w:docPartPr>
      <w:docPartBody>
        <w:p w:rsidR="008C770D" w:rsidRDefault="00A45D40" w:rsidP="00A45D40">
          <w:pPr>
            <w:pStyle w:val="ED0F55C37D9B451CB28860B28A1D8E16"/>
          </w:pPr>
          <w:r w:rsidRPr="00B219C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FF"/>
    <w:rsid w:val="00013EDF"/>
    <w:rsid w:val="002E774E"/>
    <w:rsid w:val="003C21B4"/>
    <w:rsid w:val="0042309A"/>
    <w:rsid w:val="004438FF"/>
    <w:rsid w:val="005B5C3F"/>
    <w:rsid w:val="008C770D"/>
    <w:rsid w:val="009E0E79"/>
    <w:rsid w:val="00A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5D40"/>
    <w:rPr>
      <w:color w:val="808080"/>
    </w:rPr>
  </w:style>
  <w:style w:type="paragraph" w:customStyle="1" w:styleId="ED0F55C37D9B451CB28860B28A1D8E16">
    <w:name w:val="ED0F55C37D9B451CB28860B28A1D8E16"/>
    <w:rsid w:val="00A45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 de Lima Azenha</dc:creator>
  <cp:keywords/>
  <dc:description/>
  <cp:lastModifiedBy>Isadora Pato Abad Barbosa</cp:lastModifiedBy>
  <cp:revision>2</cp:revision>
  <dcterms:created xsi:type="dcterms:W3CDTF">2024-05-16T13:22:00Z</dcterms:created>
  <dcterms:modified xsi:type="dcterms:W3CDTF">2024-05-16T13:22:00Z</dcterms:modified>
</cp:coreProperties>
</file>